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="00237F6D" w:rsidP="15DD7234" w:rsidRDefault="00237F6D" w14:paraId="451454FE" wp14:textId="464AE15D">
      <w:pPr>
        <w:jc w:val="center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Перечень обязательных документов в школьной библиотеке</w:t>
      </w:r>
    </w:p>
    <w:p xmlns:wp14="http://schemas.microsoft.com/office/word/2010/wordml" w:rsidR="00237F6D" w:rsidP="15DD7234" w:rsidRDefault="00237F6D" w14:paraId="30D3E55F" wp14:textId="0765430A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</w:p>
    <w:p xmlns:wp14="http://schemas.microsoft.com/office/word/2010/wordml" w:rsidR="00237F6D" w:rsidP="00237F6D" w:rsidRDefault="00237F6D" w14:paraId="0274CC1D" wp14:textId="77777777">
      <w:pPr>
        <w:rPr>
          <w:rFonts w:ascii="Times New Roman" w:hAnsi="Times New Roman" w:cs="Times New Roman"/>
          <w:b/>
          <w:sz w:val="24"/>
          <w:szCs w:val="24"/>
        </w:rPr>
      </w:pPr>
    </w:p>
    <w:p xmlns:wp14="http://schemas.microsoft.com/office/word/2010/wordml" w:rsidRPr="00237F6D" w:rsidR="002E2660" w:rsidP="15DD7234" w:rsidRDefault="00F47A5A" w14:paraId="5C1290A5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Положение о школьной библиотеке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 и правила пользования библиотекой утвержденное руководителем ОО</w:t>
      </w:r>
    </w:p>
    <w:p xmlns:wp14="http://schemas.microsoft.com/office/word/2010/wordml" w:rsidRPr="00237F6D" w:rsidR="00F47A5A" w:rsidP="15DD7234" w:rsidRDefault="00F47A5A" w14:paraId="6B1B0E04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Паспорт библиотеки</w:t>
      </w:r>
    </w:p>
    <w:p xmlns:wp14="http://schemas.microsoft.com/office/word/2010/wordml" w:rsidRPr="00237F6D" w:rsidR="00F47A5A" w:rsidP="15DD7234" w:rsidRDefault="00F47A5A" w14:paraId="7938A7B9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Библиотечная статистика для школьных библиотек</w:t>
      </w:r>
    </w:p>
    <w:p xmlns:wp14="http://schemas.microsoft.com/office/word/2010/wordml" w:rsidRPr="00237F6D" w:rsidR="00F47A5A" w:rsidP="15DD7234" w:rsidRDefault="00F47A5A" w14:paraId="3A55F904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Инструкция по охране труда по работе на копировально-множественных аппаратах</w:t>
      </w:r>
    </w:p>
    <w:p xmlns:wp14="http://schemas.microsoft.com/office/word/2010/wordml" w:rsidRPr="00237F6D" w:rsidR="00F47A5A" w:rsidP="15DD7234" w:rsidRDefault="00F47A5A" w14:paraId="5980E076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Типовые правила использования сети Интернет в ОО</w:t>
      </w:r>
    </w:p>
    <w:p xmlns:wp14="http://schemas.microsoft.com/office/word/2010/wordml" w:rsidRPr="00237F6D" w:rsidR="00F47A5A" w:rsidP="15DD7234" w:rsidRDefault="00F47A5A" w14:paraId="4AA36811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Годовой план и план работы на месяц</w:t>
      </w:r>
    </w:p>
    <w:p xmlns:wp14="http://schemas.microsoft.com/office/word/2010/wordml" w:rsidRPr="00237F6D" w:rsidR="00F47A5A" w:rsidP="15DD7234" w:rsidRDefault="00F47A5A" w14:paraId="6CD5434C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Основные цифровые показатели работы школьной библиотеки</w:t>
      </w:r>
    </w:p>
    <w:p xmlns:wp14="http://schemas.microsoft.com/office/word/2010/wordml" w:rsidRPr="00237F6D" w:rsidR="00F47A5A" w:rsidP="15DD7234" w:rsidRDefault="00F47A5A" w14:paraId="2A8E429C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Анализ работы библиотеки за предыдущие года</w:t>
      </w:r>
    </w:p>
    <w:p xmlns:wp14="http://schemas.microsoft.com/office/word/2010/wordml" w:rsidRPr="00237F6D" w:rsidR="00F47A5A" w:rsidP="15DD7234" w:rsidRDefault="00F47A5A" w14:paraId="3C500410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Функциональные должностные инструкции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 заведующей библиотекой и библиотекаря</w:t>
      </w:r>
    </w:p>
    <w:p xmlns:wp14="http://schemas.microsoft.com/office/word/2010/wordml" w:rsidRPr="00237F6D" w:rsidR="00F47A5A" w:rsidP="15DD7234" w:rsidRDefault="00F47A5A" w14:paraId="3B652D07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График работы и режим работы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 библиотеки</w:t>
      </w:r>
    </w:p>
    <w:p xmlns:wp14="http://schemas.microsoft.com/office/word/2010/wordml" w:rsidRPr="00237F6D" w:rsidR="00F47A5A" w:rsidP="15DD7234" w:rsidRDefault="00F47A5A" w14:paraId="60F84EEF" wp14:textId="77777777" wp14:noSpellErr="1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Огнетушитель</w:t>
      </w:r>
    </w:p>
    <w:p xmlns:wp14="http://schemas.microsoft.com/office/word/2010/wordml" w:rsidRPr="00237F6D" w:rsidR="00F47A5A" w:rsidP="15DD7234" w:rsidRDefault="00F47A5A" w14:paraId="3E39D251" wp14:textId="77777777" wp14:noSpellErr="1">
      <w:pPr>
        <w:pStyle w:val="a3"/>
        <w:ind w:left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По основному фонду:</w:t>
      </w:r>
    </w:p>
    <w:p xmlns:wp14="http://schemas.microsoft.com/office/word/2010/wordml" w:rsidRPr="00237F6D" w:rsidR="00F47A5A" w:rsidP="15DD7234" w:rsidRDefault="00F47A5A" w14:paraId="12EA0EDF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Книги суммарного учета</w:t>
      </w:r>
    </w:p>
    <w:p xmlns:wp14="http://schemas.microsoft.com/office/word/2010/wordml" w:rsidRPr="00237F6D" w:rsidR="00F47A5A" w:rsidP="15DD7234" w:rsidRDefault="00F47A5A" w14:paraId="4FEF7C92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Инвентарные книги</w:t>
      </w:r>
    </w:p>
    <w:p xmlns:wp14="http://schemas.microsoft.com/office/word/2010/wordml" w:rsidRPr="00237F6D" w:rsidR="00F47A5A" w:rsidP="15DD7234" w:rsidRDefault="00F47A5A" w14:paraId="10032A5F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Копии 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накладных</w:t>
      </w:r>
    </w:p>
    <w:p xmlns:wp14="http://schemas.microsoft.com/office/word/2010/wordml" w:rsidRPr="00237F6D" w:rsidR="00F47A5A" w:rsidP="15DD7234" w:rsidRDefault="00F47A5A" w14:paraId="1F1815F5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Акты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 на приход, списание, передачу и т.д.</w:t>
      </w:r>
    </w:p>
    <w:p xmlns:wp14="http://schemas.microsoft.com/office/word/2010/wordml" w:rsidRPr="00237F6D" w:rsidR="00F47A5A" w:rsidP="15DD7234" w:rsidRDefault="00F47A5A" w14:paraId="065B1CB6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Акты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 на проведение инвентаризации, проверок фонда, акты переоценки фонда</w:t>
      </w:r>
    </w:p>
    <w:p xmlns:wp14="http://schemas.microsoft.com/office/word/2010/wordml" w:rsidRPr="00237F6D" w:rsidR="00F47A5A" w:rsidP="15DD7234" w:rsidRDefault="00F47A5A" w14:paraId="2B39F04A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Тетрадь учета книг, принятых взамен утерянных </w:t>
      </w:r>
    </w:p>
    <w:p xmlns:wp14="http://schemas.microsoft.com/office/word/2010/wordml" w:rsidRPr="00237F6D" w:rsidR="00F47A5A" w:rsidP="15DD7234" w:rsidRDefault="00F47A5A" w14:paraId="089BB820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Тетрадь учета изданий, не подлежащих записи в инвентарную книгу (брошюрный фонд)</w:t>
      </w:r>
    </w:p>
    <w:p xmlns:wp14="http://schemas.microsoft.com/office/word/2010/wordml" w:rsidRPr="00237F6D" w:rsidR="00F47A5A" w:rsidP="15DD7234" w:rsidRDefault="00F47A5A" w14:paraId="7E5CDCF1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В КСУ основного фонда выделить графу учета изданий на НИИ (нетрадиционных носителях информации)</w:t>
      </w:r>
    </w:p>
    <w:p xmlns:wp14="http://schemas.microsoft.com/office/word/2010/wordml" w:rsidRPr="00237F6D" w:rsidR="00F47A5A" w:rsidP="15DD7234" w:rsidRDefault="00F47A5A" w14:paraId="02E771BC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Тетрадь учета подарочных изданий (акты в дар)</w:t>
      </w:r>
    </w:p>
    <w:p xmlns:wp14="http://schemas.microsoft.com/office/word/2010/wordml" w:rsidRPr="00237F6D" w:rsidR="00F47A5A" w:rsidP="15DD7234" w:rsidRDefault="00F47A5A" w14:paraId="1917A22C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Дневники работы библиотеки (при наличии читального зала – 2 дневника)</w:t>
      </w:r>
    </w:p>
    <w:p xmlns:wp14="http://schemas.microsoft.com/office/word/2010/wordml" w:rsidRPr="00237F6D" w:rsidR="00F47A5A" w:rsidP="15DD7234" w:rsidRDefault="00F47A5A" w14:paraId="3A746C89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Журнал учета справок</w:t>
      </w:r>
    </w:p>
    <w:p xmlns:wp14="http://schemas.microsoft.com/office/word/2010/wordml" w:rsidRPr="00237F6D" w:rsidR="00F47A5A" w:rsidP="15DD7234" w:rsidRDefault="00F47A5A" w14:paraId="54204A9D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Читательские формуляры</w:t>
      </w:r>
    </w:p>
    <w:p xmlns:wp14="http://schemas.microsoft.com/office/word/2010/wordml" w:rsidRPr="00237F6D" w:rsidR="00F47A5A" w:rsidP="15DD7234" w:rsidRDefault="00F47A5A" w14:paraId="577A8FBC" wp14:textId="77777777" wp14:noSpellErr="1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Штамп школьной библиотеки</w:t>
      </w:r>
    </w:p>
    <w:p xmlns:wp14="http://schemas.microsoft.com/office/word/2010/wordml" w:rsidRPr="00237F6D" w:rsidR="00F47A5A" w:rsidP="15DD7234" w:rsidRDefault="00F47A5A" w14:paraId="0E21139B" wp14:textId="77777777" wp14:noSpellErr="1">
      <w:pPr>
        <w:pStyle w:val="a3"/>
        <w:ind w:left="0"/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По учебному фонду:</w:t>
      </w:r>
    </w:p>
    <w:p xmlns:wp14="http://schemas.microsoft.com/office/word/2010/wordml" w:rsidRPr="00237F6D" w:rsidR="00F47A5A" w:rsidP="15DD7234" w:rsidRDefault="00F47A5A" w14:paraId="39CE473E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Книга суммарного учета учебного фонда</w:t>
      </w:r>
    </w:p>
    <w:p xmlns:wp14="http://schemas.microsoft.com/office/word/2010/wordml" w:rsidRPr="00237F6D" w:rsidR="00F47A5A" w:rsidP="15DD7234" w:rsidRDefault="00F47A5A" w14:paraId="567948BD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Копии накладных</w:t>
      </w:r>
    </w:p>
    <w:p xmlns:wp14="http://schemas.microsoft.com/office/word/2010/wordml" w:rsidRPr="00237F6D" w:rsidR="00F47A5A" w:rsidP="15DD7234" w:rsidRDefault="00F47A5A" w14:paraId="4474AC99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Папка учета поступивших учебников</w:t>
      </w:r>
    </w:p>
    <w:p xmlns:wp14="http://schemas.microsoft.com/office/word/2010/wordml" w:rsidRPr="00237F6D" w:rsidR="00F47A5A" w:rsidP="15DD7234" w:rsidRDefault="00421970" w14:paraId="4353B59D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К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арт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отека учебников </w:t>
      </w:r>
    </w:p>
    <w:p xmlns:wp14="http://schemas.microsoft.com/office/word/2010/wordml" w:rsidRPr="00237F6D" w:rsidR="00421970" w:rsidP="15DD7234" w:rsidRDefault="00421970" w14:paraId="2DE73C51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Папка движения учебного фонда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 (списание, передача и т.д.)</w:t>
      </w:r>
    </w:p>
    <w:p xmlns:wp14="http://schemas.microsoft.com/office/word/2010/wordml" w:rsidRPr="00237F6D" w:rsidR="00421970" w:rsidP="15DD7234" w:rsidRDefault="00421970" w14:paraId="6AFB1CA0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Копии бланков заказа на учебники</w:t>
      </w:r>
    </w:p>
    <w:p xmlns:wp14="http://schemas.microsoft.com/office/word/2010/wordml" w:rsidRPr="00237F6D" w:rsidR="00421970" w:rsidP="15DD7234" w:rsidRDefault="00421970" w14:paraId="67D0767D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Тетрадь замены учебников</w:t>
      </w:r>
    </w:p>
    <w:p xmlns:wp14="http://schemas.microsoft.com/office/word/2010/wordml" w:rsidRPr="00237F6D" w:rsidR="00421970" w:rsidP="15DD7234" w:rsidRDefault="00421970" w14:paraId="0C1EDFE8" wp14:textId="77777777" wp14:noSpellErr="1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Журнал-тетрадь выдачи учебников по классам</w:t>
      </w:r>
    </w:p>
    <w:p xmlns:wp14="http://schemas.microsoft.com/office/word/2010/wordml" w:rsidRPr="00237F6D" w:rsidR="00421970" w:rsidP="15DD7234" w:rsidRDefault="00421970" w14:paraId="6F500E66" wp14:textId="77777777">
      <w:pPr>
        <w:pStyle w:val="a3"/>
        <w:numPr>
          <w:ilvl w:val="0"/>
          <w:numId w:val="3"/>
        </w:numPr>
        <w:ind w:left="0" w:firstLine="0"/>
        <w:rPr>
          <w:rFonts w:ascii="Times New Roman" w:hAnsi="Times New Roman" w:eastAsia="Times New Roman" w:cs="Times New Roman"/>
          <w:sz w:val="24"/>
          <w:szCs w:val="24"/>
        </w:rPr>
      </w:pP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 xml:space="preserve">Диагностическая </w:t>
      </w:r>
      <w:r w:rsidRPr="15DD7234" w:rsidR="15DD7234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карта уровня обеспеченности учебниками по классам,</w:t>
      </w:r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 параллелям, и по областям знаний – предоставить в годовом отчете библиотеки. Для отчета на уровне школы желательно отобразить все в </w:t>
      </w:r>
      <w:proofErr w:type="spellStart"/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>диаграммно</w:t>
      </w:r>
      <w:proofErr w:type="spellEnd"/>
      <w:r w:rsidRPr="15DD7234" w:rsidR="15DD7234">
        <w:rPr>
          <w:rFonts w:ascii="Times New Roman" w:hAnsi="Times New Roman" w:eastAsia="Times New Roman" w:cs="Times New Roman"/>
          <w:sz w:val="24"/>
          <w:szCs w:val="24"/>
        </w:rPr>
        <w:t xml:space="preserve">-цифровых показателях) – по требованию администрации, предоставить для отчетов на планерках, родительских собраниях и т.д.  </w:t>
      </w:r>
    </w:p>
    <w:sectPr w:rsidRPr="00237F6D" w:rsidR="00421970" w:rsidSect="00237F6D">
      <w:pgSz w:w="11906" w:h="16838" w:orient="portrait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endnote w:type="separator" w:id="0">
    <w:p xmlns:wp14="http://schemas.microsoft.com/office/word/2010/wordml" w:rsidR="00AF25A3" w:rsidP="00237F6D" w:rsidRDefault="00AF25A3" w14:paraId="41F4830C" wp14:textId="77777777">
      <w:pPr>
        <w:spacing w:line="240" w:lineRule="auto"/>
      </w:pPr>
      <w:r>
        <w:separator/>
      </w:r>
    </w:p>
  </w:endnote>
  <w:endnote w:type="continuationSeparator" w:id="1">
    <w:p xmlns:wp14="http://schemas.microsoft.com/office/word/2010/wordml" w:rsidR="00AF25A3" w:rsidP="00237F6D" w:rsidRDefault="00AF25A3" w14:paraId="0067F0A7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footnote w:type="separator" w:id="0">
    <w:p xmlns:wp14="http://schemas.microsoft.com/office/word/2010/wordml" w:rsidR="00AF25A3" w:rsidP="00237F6D" w:rsidRDefault="00AF25A3" w14:paraId="277AE089" wp14:textId="77777777">
      <w:pPr>
        <w:spacing w:line="240" w:lineRule="auto"/>
      </w:pPr>
      <w:r>
        <w:separator/>
      </w:r>
    </w:p>
  </w:footnote>
  <w:footnote w:type="continuationSeparator" w:id="1">
    <w:p xmlns:wp14="http://schemas.microsoft.com/office/word/2010/wordml" w:rsidR="00AF25A3" w:rsidP="00237F6D" w:rsidRDefault="00AF25A3" w14:paraId="59625D82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1B1E"/>
    <w:multiLevelType w:val="hybridMultilevel"/>
    <w:tmpl w:val="A5289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AB2D06"/>
    <w:multiLevelType w:val="hybridMultilevel"/>
    <w:tmpl w:val="7F94D09E"/>
    <w:lvl w:ilvl="0" w:tplc="04023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CC5777A"/>
    <w:multiLevelType w:val="hybridMultilevel"/>
    <w:tmpl w:val="D6B46C2E"/>
    <w:lvl w:ilvl="0" w:tplc="27207A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w14="http://schemas.microsoft.com/office/word/2010/wordml" xmlns:mc="http://schemas.openxmlformats.org/markup-compatibility/2006" mc:Ignorable="w14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A5A"/>
    <w:rsid w:val="00057D99"/>
    <w:rsid w:val="000F04BF"/>
    <w:rsid w:val="001007E4"/>
    <w:rsid w:val="001A5D3B"/>
    <w:rsid w:val="001C4E07"/>
    <w:rsid w:val="002177FE"/>
    <w:rsid w:val="00237F6D"/>
    <w:rsid w:val="00256F54"/>
    <w:rsid w:val="002602A7"/>
    <w:rsid w:val="002B4D4F"/>
    <w:rsid w:val="002E2660"/>
    <w:rsid w:val="00421970"/>
    <w:rsid w:val="0046252F"/>
    <w:rsid w:val="004F5395"/>
    <w:rsid w:val="005101C7"/>
    <w:rsid w:val="005A6BA1"/>
    <w:rsid w:val="005B0F2C"/>
    <w:rsid w:val="006F68FB"/>
    <w:rsid w:val="0070323D"/>
    <w:rsid w:val="007D4CDD"/>
    <w:rsid w:val="0085666D"/>
    <w:rsid w:val="00932D28"/>
    <w:rsid w:val="0097548D"/>
    <w:rsid w:val="00977E8E"/>
    <w:rsid w:val="00981982"/>
    <w:rsid w:val="009E7109"/>
    <w:rsid w:val="00A740A6"/>
    <w:rsid w:val="00AD2F65"/>
    <w:rsid w:val="00AF25A3"/>
    <w:rsid w:val="00BE0079"/>
    <w:rsid w:val="00BF5F64"/>
    <w:rsid w:val="00BF7CD5"/>
    <w:rsid w:val="00C365FD"/>
    <w:rsid w:val="00C62151"/>
    <w:rsid w:val="00C67105"/>
    <w:rsid w:val="00C93C14"/>
    <w:rsid w:val="00CF0D7E"/>
    <w:rsid w:val="00CF2D06"/>
    <w:rsid w:val="00CF6E41"/>
    <w:rsid w:val="00D1266A"/>
    <w:rsid w:val="00E13624"/>
    <w:rsid w:val="00E24FC3"/>
    <w:rsid w:val="00E529AC"/>
    <w:rsid w:val="00E574B7"/>
    <w:rsid w:val="00EA4185"/>
    <w:rsid w:val="00EF3DB9"/>
    <w:rsid w:val="00F3039D"/>
    <w:rsid w:val="00F40EA9"/>
    <w:rsid w:val="00F41C86"/>
    <w:rsid w:val="00F47A5A"/>
    <w:rsid w:val="15DD72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1454FE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E2660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A5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37F6D"/>
    <w:pPr>
      <w:tabs>
        <w:tab w:val="center" w:pos="4677"/>
        <w:tab w:val="right" w:pos="9355"/>
      </w:tabs>
      <w:spacing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semiHidden/>
    <w:rsid w:val="00237F6D"/>
  </w:style>
  <w:style w:type="paragraph" w:styleId="a6">
    <w:name w:val="footer"/>
    <w:basedOn w:val="a"/>
    <w:link w:val="a7"/>
    <w:uiPriority w:val="99"/>
    <w:semiHidden/>
    <w:unhideWhenUsed/>
    <w:rsid w:val="00237F6D"/>
    <w:pPr>
      <w:tabs>
        <w:tab w:val="center" w:pos="4677"/>
        <w:tab w:val="right" w:pos="9355"/>
      </w:tabs>
      <w:spacing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semiHidden/>
    <w:rsid w:val="00237F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УМЦ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azdabuki</lastModifiedBy>
  <revision>2</revision>
  <dcterms:created xsi:type="dcterms:W3CDTF">2017-01-12T10:29:00.0000000Z</dcterms:created>
  <dcterms:modified xsi:type="dcterms:W3CDTF">2017-01-12T15:40:00.8258431Z</dcterms:modified>
</coreProperties>
</file>